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4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0"/>
      </w:tblGrid>
      <w:tr w:rsidR="003358D1" w:rsidRPr="003358D1" w:rsidTr="003358D1">
        <w:trPr>
          <w:jc w:val="right"/>
        </w:trPr>
        <w:tc>
          <w:tcPr>
            <w:tcW w:w="34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8D1" w:rsidRPr="003358D1" w:rsidRDefault="003358D1" w:rsidP="0033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 апреля 2015 года № 200</w:t>
            </w:r>
          </w:p>
        </w:tc>
      </w:tr>
    </w:tbl>
    <w:p w:rsidR="003358D1" w:rsidRPr="003358D1" w:rsidRDefault="003358D1" w:rsidP="00335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Стандарт государственной услуги</w:t>
      </w: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"Предоставление общежития </w:t>
      </w:r>
      <w:proofErr w:type="gramStart"/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обучающимся</w:t>
      </w:r>
      <w:proofErr w:type="gramEnd"/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 организациях</w:t>
      </w: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технического и профессионального образования"</w:t>
      </w:r>
    </w:p>
    <w:p w:rsidR="003358D1" w:rsidRPr="003358D1" w:rsidRDefault="003358D1" w:rsidP="0033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     Сноска. В заголовок внесено изменение на казахском языке, текст на русском языке не меняется в соответствии с приказом Министра образования и науки РК от 18.05.2018 </w:t>
      </w:r>
      <w:hyperlink r:id="rId5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212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358D1" w:rsidRPr="003358D1" w:rsidRDefault="003358D1" w:rsidP="00335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1. Общие положения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Государственная услуга "Предоставление общежития 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организациях технического и профессионального образования" (далее – государственная услуга).</w:t>
      </w:r>
    </w:p>
    <w:p w:rsidR="003358D1" w:rsidRPr="003358D1" w:rsidRDefault="003358D1" w:rsidP="0033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     Сноска. В пункт 1 внесено изменение на казахском языке, текст на русском языке не меняется в соответствии с приказом Министра образования и науки РК от 18.05.2018 </w:t>
      </w:r>
      <w:hyperlink r:id="rId6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212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Государственная услуга оказывается организациями технического и профессионального образования (далее –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имеющими общежития.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заявлений и выдача результатов оказания государственной услуги осуществляются через канцелярию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58D1" w:rsidRPr="003358D1" w:rsidRDefault="003358D1" w:rsidP="00335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2.Порядок оказания государственной услуги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 оказания государственной услуги: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момента сдачи пакета документов обучающимся в организациях технического и профессионального образования (далее-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услугодателю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–10 рабочих дней; (законодательством не предусмотрен, срок сдачи пакета документов установлен исходя из </w:t>
      </w:r>
      <w:hyperlink r:id="rId7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п.9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ст.47 ЗРК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образовании);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максимально допустимое время ожидания для сдачи пакета документов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услугополучателем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–15 минут;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максимально допустимое время обслуживания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30 минут.</w:t>
      </w:r>
    </w:p>
    <w:p w:rsidR="003358D1" w:rsidRPr="003358D1" w:rsidRDefault="003358D1" w:rsidP="0033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     Сноска. В пункт 4 внесено изменение на казахском языке, текст на русском языке не меняется в соответствии с приказом Министра образования и науки РК от 18.05.2018 </w:t>
      </w:r>
      <w:hyperlink r:id="rId8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212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Форма оказания государственной услуги: бумажная.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Результат оказания государственной услуги – направление о предоставлении общежития 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организациях технического и профессионального образования по форме согласно </w:t>
      </w:r>
      <w:hyperlink r:id="rId9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стандарту государственной услуги.</w:t>
      </w:r>
    </w:p>
    <w:p w:rsidR="003358D1" w:rsidRPr="003358D1" w:rsidRDefault="003358D1" w:rsidP="0033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     Сноска. В пункт 6 внесено изменение на казахском языке, текст на русском языке не меняется в соответствии с приказом Министра образования и науки РК от 18.05.2018 </w:t>
      </w:r>
      <w:hyperlink r:id="rId10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212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7.Форма предоставления результата оказания государственной услуги: бумажная.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График работы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понедельника по субботу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включительнос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9.00 до 18.30 часов, с перерывом на обед с 13.00 до 14.30 часов, кроме выходных и праздничных дней, согласно трудовому </w:t>
      </w:r>
      <w:hyperlink r:id="rId11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</w:t>
      </w: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запись и ускоренное обслуживание не 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предусмотрены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9. Перечень документов, необходимых для оказания государственной услуги при обращении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услугодателю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(законодательством не предусмотрен, перечень документов сформирован исходя из </w:t>
      </w:r>
      <w:hyperlink r:id="rId12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п.9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ст.47 ЗРК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образовании)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на имя руководителя организации о предоставлении места в общежитии по форме, согласно </w:t>
      </w:r>
      <w:hyperlink r:id="rId13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стандарту;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справка о составе семьи, при наличии семьи;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копия </w:t>
      </w:r>
      <w:hyperlink r:id="rId14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свидетельства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смерти родителя (родителей) (для детей – сирот);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справка о наличии в семье 4-х и более детей (для детей из многодетных семей);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hyperlink r:id="rId15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справка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подтверждении инвалидности по форме, утвержденной приказом Министра труда и социальной защиты населения Республики Казахстан от 1 апреля 2014 года № 142-I (зарегистрирован в Реестре государственной регистрации нормативных правовых актов № 9377);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hyperlink r:id="rId16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справка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hyperlink r:id="rId17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удостоверяющий личность (для идентификации).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9-1.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отказывает в оказании государственной услуги по следующим основаниям: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установление недостоверности документов, представленных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услугополучателем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несоответствие представленных документов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необходимых для оказания государственной услуги, требованиям, установленным Правилами распределения мест в общежитиях государственных организаций образования, утвержденными </w:t>
      </w:r>
      <w:hyperlink r:id="rId18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отказе в оказании государственной услуги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с указанием причин отказа.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устранения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услугополучателем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отказа в оказании государственной услуги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обратиться повторно для получения государственной услуги в порядке, установленном настоящим стандартом государственной услуги.</w:t>
      </w:r>
    </w:p>
    <w:p w:rsidR="003358D1" w:rsidRPr="003358D1" w:rsidRDefault="003358D1" w:rsidP="0033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     Сноска. Стандарт дополнен пунктом 9-1 в соответствии с приказом Министра образования и науки РК от 18.05.2018 </w:t>
      </w:r>
      <w:hyperlink r:id="rId19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212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9-2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предоставления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услугополучателем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неполного пакета документов, согласно перечню, предусмотренному </w:t>
      </w:r>
      <w:hyperlink r:id="rId20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</w:t>
      </w:r>
    </w:p>
    <w:p w:rsidR="003358D1" w:rsidRPr="003358D1" w:rsidRDefault="003358D1" w:rsidP="0033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     Сноска. Стандарт дополнен пунктом 9-2 в соответствии с приказом Министра образования и науки РК от 18.05.2018 </w:t>
      </w:r>
      <w:hyperlink r:id="rId21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212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358D1" w:rsidRPr="003358D1" w:rsidRDefault="003358D1" w:rsidP="00335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3. Порядок обжалования решений, действий (бездействия)</w:t>
      </w: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spellStart"/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Услугодателя</w:t>
      </w:r>
      <w:proofErr w:type="spellEnd"/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 (или) их должностных лиц по вопросам оказания</w:t>
      </w: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государственных услуг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Обжалование решений, действий (бездействий)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 на имя: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руководителя Министерства либо лица его замещающего по адресу, указанному в </w:t>
      </w:r>
      <w:hyperlink r:id="rId22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стандарта государственной услуги;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в </w:t>
      </w:r>
      <w:hyperlink r:id="rId23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стандарта государственной услуги.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Подтверждением принятия жалобы является ее регистрация (штамп, входящий номер и дата) в канцелярии Министерства,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Жалоба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оказания государственной услуги, поступившая в адрес Министерства,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МИО подлежит рассмотрению в течение пяти рабочих дней со дня ее регистрации.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несогласия с результатами оказанной государственной услуги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обратиться с жалобой в </w:t>
      </w:r>
      <w:hyperlink r:id="rId24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оценке и 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Жалоба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В случае несогласия с результатами оказанной государственной услуги,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25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порядке.</w:t>
      </w:r>
    </w:p>
    <w:p w:rsidR="003358D1" w:rsidRPr="003358D1" w:rsidRDefault="003358D1" w:rsidP="00335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4. Иные требования</w:t>
      </w: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 учетом особенностей оказания государственной услуги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Адреса мест оказания государственной услуги размещены: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на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Министерства: </w:t>
      </w:r>
      <w:r w:rsidRPr="00335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www.edu.gov.kz</w:t>
      </w: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010000, город Астана, улица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Орынбор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+7 (7172) 742-425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e-mail:</w:t>
      </w:r>
      <w:r w:rsidRPr="00335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pressa@edu.gov.kz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на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МИО согласно списку, указанному в </w:t>
      </w:r>
      <w:hyperlink r:id="rId26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3</w:t>
        </w:r>
      </w:hyperlink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стандарту государственной услуги.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Услугополучатель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оказания государственной услуги, Единого 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контакт-центра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58D1" w:rsidRPr="003358D1" w:rsidRDefault="003358D1" w:rsidP="0033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     Сноска. Пункт 13 в редакции приказа Министра образования и науки РК от 18.05.2018 </w:t>
      </w:r>
      <w:hyperlink r:id="rId27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212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Контактные телефоны справочных служб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услугодателя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Министерства: www.edu.gov.kz и Единого 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контакт-центра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8-800-080-7777, 1414.</w:t>
      </w:r>
    </w:p>
    <w:p w:rsidR="003358D1" w:rsidRPr="003358D1" w:rsidRDefault="003358D1" w:rsidP="0033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     Сноска. Пункт 14 в редакции приказа Министра образования и науки РК от 18.05.2018 </w:t>
      </w:r>
      <w:hyperlink r:id="rId28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212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794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9"/>
        <w:gridCol w:w="6651"/>
      </w:tblGrid>
      <w:tr w:rsidR="003358D1" w:rsidRPr="003358D1" w:rsidTr="003358D1">
        <w:trPr>
          <w:jc w:val="right"/>
        </w:trPr>
        <w:tc>
          <w:tcPr>
            <w:tcW w:w="58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8D1" w:rsidRPr="003358D1" w:rsidRDefault="003358D1" w:rsidP="0033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8D1" w:rsidRPr="003358D1" w:rsidRDefault="003358D1" w:rsidP="0033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 услуги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"Предоставление общежития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организациях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технического и профессионального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</w:tbl>
    <w:p w:rsidR="003358D1" w:rsidRPr="003358D1" w:rsidRDefault="003358D1" w:rsidP="0033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 xml:space="preserve">      Сноска. В правый верхний угол приложения 1 внесено изменение на казахском языке, текст на русском языке не меняется в соответствии с приказом Министра образования </w:t>
      </w: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lastRenderedPageBreak/>
        <w:t>и науки РК от 18.05.2018 </w:t>
      </w:r>
      <w:hyperlink r:id="rId29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212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3358D1" w:rsidRPr="003358D1" w:rsidRDefault="003358D1" w:rsidP="00335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Направление</w:t>
      </w: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о предоставлении общежитий </w:t>
      </w:r>
      <w:proofErr w:type="gramStart"/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обучающимся</w:t>
      </w:r>
      <w:proofErr w:type="gramEnd"/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 организациях</w:t>
      </w: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технического и профессионального образования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 адрес организации технического и профессионального</w:t>
      </w:r>
      <w:proofErr w:type="gramEnd"/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образования)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Гражданину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его наличии)</w:t>
      </w:r>
      <w:proofErr w:type="gramEnd"/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 на заселение в общежитие №___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общежития _____________________________________________________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Предлагаю Вам явиться "___"_________20___г. </w:t>
      </w:r>
      <w:proofErr w:type="spell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В____час</w:t>
      </w:r>
      <w:proofErr w:type="spell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____час.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"_____"________20_____г.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tbl>
      <w:tblPr>
        <w:tblW w:w="1794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9"/>
        <w:gridCol w:w="6651"/>
      </w:tblGrid>
      <w:tr w:rsidR="003358D1" w:rsidRPr="003358D1" w:rsidTr="003358D1">
        <w:trPr>
          <w:jc w:val="right"/>
        </w:trPr>
        <w:tc>
          <w:tcPr>
            <w:tcW w:w="58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8D1" w:rsidRPr="003358D1" w:rsidRDefault="003358D1" w:rsidP="0033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8D1" w:rsidRPr="003358D1" w:rsidRDefault="003358D1" w:rsidP="0033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 услуги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"Предоставление общежития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организациях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технического и профессионального</w:t>
            </w:r>
            <w:r w:rsidRPr="0033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</w:tbl>
    <w:p w:rsidR="003358D1" w:rsidRPr="003358D1" w:rsidRDefault="003358D1" w:rsidP="0033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     Сноска. В правый верхний угол приложения 2 внесено изменение на казахском языке, текст на русском языке не меняется в соответствии с приказом Министра образования и науки РК от 18.05.2018 </w:t>
      </w:r>
      <w:hyperlink r:id="rId30" w:history="1">
        <w:r w:rsidRPr="003358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212</w:t>
        </w:r>
      </w:hyperlink>
      <w:r w:rsidRPr="003358D1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Директору___________________________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Ф.И.О. (при</w:t>
      </w:r>
      <w:proofErr w:type="gramEnd"/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proofErr w:type="gramStart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proofErr w:type="gramEnd"/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руководителя учебного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заведения (отчество при его наличии)/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студента __________________курса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группы______________________________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специальности_______________________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/Ф.И.О. (при его наличии) полностью/</w:t>
      </w:r>
    </w:p>
    <w:p w:rsidR="003358D1" w:rsidRPr="003358D1" w:rsidRDefault="003358D1" w:rsidP="00335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Заявление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выделить мне одно место в общежитии.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прибытия ________________________________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"_____" ________________20____г. ______________</w:t>
      </w:r>
    </w:p>
    <w:p w:rsidR="003358D1" w:rsidRPr="003358D1" w:rsidRDefault="003358D1" w:rsidP="003358D1">
      <w:pPr>
        <w:shd w:val="clear" w:color="auto" w:fill="FFFFFF"/>
        <w:spacing w:after="0" w:line="240" w:lineRule="auto"/>
        <w:ind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/подпись/</w:t>
      </w:r>
    </w:p>
    <w:p w:rsidR="00227D23" w:rsidRDefault="00227D23">
      <w:bookmarkStart w:id="0" w:name="_GoBack"/>
      <w:bookmarkEnd w:id="0"/>
    </w:p>
    <w:sectPr w:rsidR="0022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80"/>
    <w:rsid w:val="00227D23"/>
    <w:rsid w:val="003358D1"/>
    <w:rsid w:val="003B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58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5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kz/ru/Document/Detail?ngr=0&amp;langId=1&amp;paragraphNumber=1" TargetMode="External"/><Relationship Id="rId13" Type="http://schemas.openxmlformats.org/officeDocument/2006/relationships/hyperlink" Target="http://zan.kz/ru/Document/Detail?ngr=0&amp;langId=1&amp;paragraphNumber=1" TargetMode="External"/><Relationship Id="rId18" Type="http://schemas.openxmlformats.org/officeDocument/2006/relationships/hyperlink" Target="http://zan.kz/ru/Document/Detail?ngr=0&amp;langId=1&amp;paragraphNumber=1" TargetMode="External"/><Relationship Id="rId26" Type="http://schemas.openxmlformats.org/officeDocument/2006/relationships/hyperlink" Target="http://zan.kz/ru/Document/Detail?ngr=0&amp;langId=1&amp;paragraphNumber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n.kz/ru/Document/Detail?ngr=0&amp;langId=1&amp;paragraphNumber=1" TargetMode="External"/><Relationship Id="rId7" Type="http://schemas.openxmlformats.org/officeDocument/2006/relationships/hyperlink" Target="http://zan.kz/ru/Document/Detail?ngr=0&amp;langId=1&amp;paragraphNumber=1" TargetMode="External"/><Relationship Id="rId12" Type="http://schemas.openxmlformats.org/officeDocument/2006/relationships/hyperlink" Target="http://zan.kz/ru/Document/Detail?ngr=0&amp;langId=1&amp;paragraphNumber=1" TargetMode="External"/><Relationship Id="rId17" Type="http://schemas.openxmlformats.org/officeDocument/2006/relationships/hyperlink" Target="http://zan.kz/ru/Document/Detail?ngr=0&amp;langId=1&amp;paragraphNumber=1" TargetMode="External"/><Relationship Id="rId25" Type="http://schemas.openxmlformats.org/officeDocument/2006/relationships/hyperlink" Target="http://zan.kz/ru/Document/Detail?ngr=0&amp;langId=1&amp;paragraphNumber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zan.kz/ru/Document/Detail?ngr=0&amp;langId=1&amp;paragraphNumber=1" TargetMode="External"/><Relationship Id="rId20" Type="http://schemas.openxmlformats.org/officeDocument/2006/relationships/hyperlink" Target="http://zan.kz/ru/Document/Detail?ngr=0&amp;langId=1&amp;paragraphNumber=1" TargetMode="External"/><Relationship Id="rId29" Type="http://schemas.openxmlformats.org/officeDocument/2006/relationships/hyperlink" Target="http://zan.kz/ru/Document/Detail?ngr=0&amp;langId=1&amp;paragraphNumber=1" TargetMode="External"/><Relationship Id="rId1" Type="http://schemas.openxmlformats.org/officeDocument/2006/relationships/styles" Target="styles.xml"/><Relationship Id="rId6" Type="http://schemas.openxmlformats.org/officeDocument/2006/relationships/hyperlink" Target="http://zan.kz/ru/Document/Detail?ngr=0&amp;langId=1&amp;paragraphNumber=1" TargetMode="External"/><Relationship Id="rId11" Type="http://schemas.openxmlformats.org/officeDocument/2006/relationships/hyperlink" Target="http://zan.kz/ru/Document/Detail?ngr=0&amp;langId=1&amp;paragraphNumber=1" TargetMode="External"/><Relationship Id="rId24" Type="http://schemas.openxmlformats.org/officeDocument/2006/relationships/hyperlink" Target="http://zan.kz/ru/Document/Detail?ngr=0&amp;langId=1&amp;paragraphNumber=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zan.kz/ru/Document/Detail?ngr=0&amp;langId=1&amp;paragraphNumber=1" TargetMode="External"/><Relationship Id="rId15" Type="http://schemas.openxmlformats.org/officeDocument/2006/relationships/hyperlink" Target="http://zan.kz/ru/Document/Detail?ngr=0&amp;langId=1&amp;paragraphNumber=1" TargetMode="External"/><Relationship Id="rId23" Type="http://schemas.openxmlformats.org/officeDocument/2006/relationships/hyperlink" Target="http://zan.kz/ru/Document/Detail?ngr=0&amp;langId=1&amp;paragraphNumber=1" TargetMode="External"/><Relationship Id="rId28" Type="http://schemas.openxmlformats.org/officeDocument/2006/relationships/hyperlink" Target="http://zan.kz/ru/Document/Detail?ngr=0&amp;langId=1&amp;paragraphNumber=1" TargetMode="External"/><Relationship Id="rId10" Type="http://schemas.openxmlformats.org/officeDocument/2006/relationships/hyperlink" Target="http://zan.kz/ru/Document/Detail?ngr=0&amp;langId=1&amp;paragraphNumber=1" TargetMode="External"/><Relationship Id="rId19" Type="http://schemas.openxmlformats.org/officeDocument/2006/relationships/hyperlink" Target="http://zan.kz/ru/Document/Detail?ngr=0&amp;langId=1&amp;paragraphNumber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n.kz/ru/Document/Detail?ngr=0&amp;langId=1&amp;paragraphNumber=1" TargetMode="External"/><Relationship Id="rId14" Type="http://schemas.openxmlformats.org/officeDocument/2006/relationships/hyperlink" Target="http://zan.kz/ru/Document/Detail?ngr=0&amp;langId=1&amp;paragraphNumber=1" TargetMode="External"/><Relationship Id="rId22" Type="http://schemas.openxmlformats.org/officeDocument/2006/relationships/hyperlink" Target="http://zan.kz/ru/Document/Detail?ngr=0&amp;langId=1&amp;paragraphNumber=1" TargetMode="External"/><Relationship Id="rId27" Type="http://schemas.openxmlformats.org/officeDocument/2006/relationships/hyperlink" Target="http://zan.kz/ru/Document/Detail?ngr=0&amp;langId=1&amp;paragraphNumber=1" TargetMode="External"/><Relationship Id="rId30" Type="http://schemas.openxmlformats.org/officeDocument/2006/relationships/hyperlink" Target="http://zan.kz/ru/Document/Detail?ngr=0&amp;langId=1&amp;paragraphNumbe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1997</Words>
  <Characters>11385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2020-12-02T07:13:00Z</dcterms:created>
  <dcterms:modified xsi:type="dcterms:W3CDTF">2020-12-02T07:13:00Z</dcterms:modified>
</cp:coreProperties>
</file>